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39" w:rsidRPr="00C32BF5" w:rsidRDefault="00E57F39" w:rsidP="005E200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vazir" w:hAnsi="vazir" w:cs="B Nazanin"/>
          <w:color w:val="404040"/>
          <w:sz w:val="23"/>
          <w:szCs w:val="23"/>
        </w:rPr>
      </w:pP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اولین 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>جلسه شورای پژوهشی</w:t>
      </w:r>
      <w:r w:rsidRPr="00C32BF5">
        <w:rPr>
          <w:rFonts w:ascii="Cambria" w:hAnsi="Cambria" w:cs="Cambria" w:hint="cs"/>
          <w:color w:val="404040"/>
          <w:sz w:val="26"/>
          <w:szCs w:val="26"/>
          <w:rtl/>
        </w:rPr>
        <w:t> 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سال 1404</w:t>
      </w:r>
      <w:r w:rsidRPr="00C32BF5">
        <w:rPr>
          <w:rFonts w:ascii="Cambria" w:hAnsi="Cambria" w:cs="Cambria" w:hint="cs"/>
          <w:color w:val="404040"/>
          <w:sz w:val="26"/>
          <w:szCs w:val="26"/>
          <w:rtl/>
        </w:rPr>
        <w:t> 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روز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سه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شنبه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مورخ 6/03/1404 با 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حضور دکتر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صفا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سرپرست تحقیقات و فناوری، دکتر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دلبندی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مدیر توسعه و</w:t>
      </w:r>
      <w:r w:rsidRPr="00C32BF5">
        <w:rPr>
          <w:rFonts w:ascii="Cambria" w:hAnsi="Cambria" w:cs="Cambria" w:hint="cs"/>
          <w:color w:val="404040"/>
          <w:sz w:val="26"/>
          <w:szCs w:val="26"/>
          <w:rtl/>
        </w:rPr>
        <w:t> 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ارزیابی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تحقیقات،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خانم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کردلو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معاون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توسعه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و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ارزیابی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تحقیقات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و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معاونین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پژوهشی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مراکز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تحقیقاتی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و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دانشکده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ها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بصورت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حضوری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در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طبقه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هشتم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کتابخانه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مرکزی برگزار گردید.</w:t>
      </w:r>
      <w:r w:rsidRPr="00C32BF5">
        <w:rPr>
          <w:rFonts w:ascii="Cambria" w:hAnsi="Cambria" w:cs="Cambria" w:hint="cs"/>
          <w:color w:val="404040"/>
          <w:sz w:val="26"/>
          <w:szCs w:val="26"/>
          <w:rtl/>
        </w:rPr>
        <w:t>  </w:t>
      </w:r>
    </w:p>
    <w:p w:rsidR="00A45FD3" w:rsidRPr="00C32BF5" w:rsidRDefault="00E57F39" w:rsidP="00E85E72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vazir" w:hAnsi="vazir" w:cs="B Nazanin"/>
          <w:color w:val="404040"/>
          <w:sz w:val="26"/>
          <w:szCs w:val="26"/>
          <w:rtl/>
        </w:rPr>
      </w:pPr>
      <w:r w:rsidRPr="00C32BF5">
        <w:rPr>
          <w:rFonts w:ascii="vazir" w:hAnsi="vazir" w:cs="B Nazanin"/>
          <w:color w:val="404040"/>
          <w:sz w:val="26"/>
          <w:szCs w:val="26"/>
          <w:rtl/>
        </w:rPr>
        <w:t>در</w:t>
      </w:r>
      <w:r w:rsidR="00A45FD3"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این 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>جلسه</w:t>
      </w:r>
      <w:r w:rsidRPr="00C32BF5">
        <w:rPr>
          <w:rFonts w:ascii="Cambria" w:hAnsi="Cambria" w:cs="Cambria" w:hint="cs"/>
          <w:color w:val="404040"/>
          <w:sz w:val="26"/>
          <w:szCs w:val="26"/>
          <w:rtl/>
        </w:rPr>
        <w:t> </w:t>
      </w:r>
      <w:r w:rsidR="00A45FD3"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مصوب گردید صرفا در طرح های سیستماتیک ریویو ومتاآنالیز که مقاله بروز و کاملا منطبق (80 تا 90 درصد تطبیق) </w:t>
      </w:r>
      <w:r w:rsidR="00B272B4">
        <w:rPr>
          <w:rFonts w:ascii="vazir" w:hAnsi="vazir" w:cs="B Nazanin" w:hint="cs"/>
          <w:color w:val="404040"/>
          <w:sz w:val="26"/>
          <w:szCs w:val="26"/>
          <w:rtl/>
        </w:rPr>
        <w:t xml:space="preserve">با طرح بوده، </w:t>
      </w:r>
      <w:r w:rsidR="00A45FD3" w:rsidRPr="00C32BF5">
        <w:rPr>
          <w:rFonts w:ascii="vazir" w:hAnsi="vazir" w:cs="B Nazanin" w:hint="cs"/>
          <w:color w:val="404040"/>
          <w:sz w:val="26"/>
          <w:szCs w:val="26"/>
          <w:rtl/>
        </w:rPr>
        <w:t>به عنوان گزارش نهایی پذیرفته شود.</w:t>
      </w:r>
    </w:p>
    <w:p w:rsidR="004608C9" w:rsidRDefault="004608C9" w:rsidP="005E200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vazir" w:hAnsi="vazir" w:cs="B Nazanin"/>
          <w:color w:val="404040"/>
          <w:sz w:val="26"/>
          <w:szCs w:val="26"/>
          <w:rtl/>
        </w:rPr>
      </w:pP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همچنین مجددا موضوع طرح های غیر مرتبط با تخصص فرد طرح دهنده مطرح گردید که </w:t>
      </w:r>
      <w:r w:rsidR="00C32BF5">
        <w:rPr>
          <w:rFonts w:ascii="vazir" w:hAnsi="vazir" w:cs="B Nazanin" w:hint="cs"/>
          <w:color w:val="404040"/>
          <w:sz w:val="26"/>
          <w:szCs w:val="26"/>
          <w:rtl/>
        </w:rPr>
        <w:t xml:space="preserve">پیرو 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>فرمایشات جناب آقای دکتر صفا 20% از طرح های یک مجری می تواند خارج ا</w:t>
      </w:r>
      <w:r w:rsidR="00C32BF5">
        <w:rPr>
          <w:rFonts w:ascii="vazir" w:hAnsi="vazir" w:cs="B Nazanin" w:hint="cs"/>
          <w:color w:val="404040"/>
          <w:sz w:val="26"/>
          <w:szCs w:val="26"/>
          <w:rtl/>
        </w:rPr>
        <w:t>ز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فیلدهای تخصصی ایشان باشد</w:t>
      </w:r>
      <w:r w:rsidR="00C32BF5">
        <w:rPr>
          <w:rFonts w:ascii="vazir" w:hAnsi="vazir" w:cs="B Nazanin" w:hint="cs"/>
          <w:color w:val="404040"/>
          <w:sz w:val="26"/>
          <w:szCs w:val="26"/>
          <w:rtl/>
        </w:rPr>
        <w:t>.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با این حال مقرر گردید در جلسه شورای سیاست گذاری آتی درخصوص شرایط، تخصص</w:t>
      </w:r>
      <w:r w:rsid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و</w:t>
      </w:r>
      <w:r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همکاران مجری طر</w:t>
      </w:r>
      <w:r w:rsidR="00CF4BB9" w:rsidRPr="00C32BF5">
        <w:rPr>
          <w:rFonts w:ascii="vazir" w:hAnsi="vazir" w:cs="B Nazanin" w:hint="cs"/>
          <w:color w:val="404040"/>
          <w:sz w:val="26"/>
          <w:szCs w:val="26"/>
          <w:rtl/>
        </w:rPr>
        <w:t>ح جهت تکمیل تیم</w:t>
      </w:r>
      <w:r w:rsidR="00CD136E">
        <w:rPr>
          <w:rFonts w:ascii="vazir" w:hAnsi="vazir" w:cs="B Nazanin" w:hint="cs"/>
          <w:color w:val="404040"/>
          <w:sz w:val="26"/>
          <w:szCs w:val="26"/>
          <w:rtl/>
        </w:rPr>
        <w:t xml:space="preserve"> های</w:t>
      </w:r>
      <w:r w:rsidR="00CF4BB9" w:rsidRPr="00C32BF5">
        <w:rPr>
          <w:rFonts w:ascii="vazir" w:hAnsi="vazir" w:cs="B Nazanin" w:hint="cs"/>
          <w:color w:val="404040"/>
          <w:sz w:val="26"/>
          <w:szCs w:val="26"/>
          <w:rtl/>
        </w:rPr>
        <w:t xml:space="preserve"> تخصصی طرح بحث و تصمیم گیری گردد.</w:t>
      </w:r>
    </w:p>
    <w:p w:rsidR="00CD136E" w:rsidRPr="00C32BF5" w:rsidRDefault="00CD136E" w:rsidP="00790A8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vazir" w:hAnsi="vazir" w:cs="B Nazanin" w:hint="cs"/>
          <w:color w:val="404040"/>
          <w:sz w:val="26"/>
          <w:szCs w:val="26"/>
          <w:rtl/>
        </w:rPr>
      </w:pPr>
      <w:r>
        <w:rPr>
          <w:rFonts w:ascii="vazir" w:hAnsi="vazir" w:cs="B Nazanin" w:hint="cs"/>
          <w:color w:val="404040"/>
          <w:sz w:val="26"/>
          <w:szCs w:val="26"/>
          <w:rtl/>
        </w:rPr>
        <w:t>همچنین درخصوص بررسی هزینه های طرح با توجه به غیر واقعی بودن بعضی از هزینه های پیش بینی شده بر لز</w:t>
      </w:r>
      <w:bookmarkStart w:id="0" w:name="_GoBack"/>
      <w:bookmarkEnd w:id="0"/>
      <w:r>
        <w:rPr>
          <w:rFonts w:ascii="vazir" w:hAnsi="vazir" w:cs="B Nazanin" w:hint="cs"/>
          <w:color w:val="404040"/>
          <w:sz w:val="26"/>
          <w:szCs w:val="26"/>
          <w:rtl/>
        </w:rPr>
        <w:t xml:space="preserve">وم کارشناسی دقیق و واقعی تاکید گردید و با توجه به برون سپاری در خیلی از طرح ها، مقرر گردید در این خصوص نیز اقداماتی صورت پذیرد و  پیشنهاد گردید جهت بهینه کردن امر نظارت و داوری طرح ها ترتیبی اتخاذ شود تا حضور مستقیم ناظران در حیطه طرح های در حال اجرا انجام گیرد. </w:t>
      </w:r>
    </w:p>
    <w:p w:rsidR="006F5D8A" w:rsidRDefault="00E57F39" w:rsidP="00E77873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vazir" w:hAnsi="vazir" w:cs="B Nazanin" w:hint="cs"/>
          <w:color w:val="404040"/>
          <w:sz w:val="26"/>
          <w:szCs w:val="26"/>
          <w:rtl/>
        </w:rPr>
      </w:pPr>
      <w:r w:rsidRPr="00C32BF5">
        <w:rPr>
          <w:rFonts w:ascii="vazir" w:hAnsi="vazir" w:cs="B Nazanin"/>
          <w:color w:val="404040"/>
          <w:sz w:val="26"/>
          <w:szCs w:val="26"/>
          <w:rtl/>
        </w:rPr>
        <w:t>در ادامه</w:t>
      </w:r>
      <w:r w:rsidR="007945BB">
        <w:rPr>
          <w:rFonts w:ascii="vazir" w:hAnsi="vazir" w:cs="B Nazanin" w:hint="cs"/>
          <w:color w:val="404040"/>
          <w:sz w:val="26"/>
          <w:szCs w:val="26"/>
          <w:rtl/>
        </w:rPr>
        <w:t xml:space="preserve"> جلسه</w:t>
      </w:r>
      <w:r w:rsidRPr="00C32BF5">
        <w:rPr>
          <w:rFonts w:ascii="vazir" w:hAnsi="vazir" w:cs="B Nazanin"/>
          <w:color w:val="404040"/>
          <w:sz w:val="26"/>
          <w:szCs w:val="26"/>
          <w:rtl/>
        </w:rPr>
        <w:t xml:space="preserve"> </w:t>
      </w:r>
      <w:r w:rsidR="00E77873" w:rsidRPr="00E77873">
        <w:rPr>
          <w:rFonts w:ascii="vazir" w:hAnsi="vazir" w:cs="B Nazanin"/>
          <w:color w:val="404040"/>
          <w:sz w:val="26"/>
          <w:szCs w:val="26"/>
          <w:rtl/>
        </w:rPr>
        <w:t xml:space="preserve">45 طرح و 14 گرنت جمعا 59 </w:t>
      </w:r>
      <w:r w:rsidR="004459CB">
        <w:rPr>
          <w:rFonts w:ascii="vazir" w:hAnsi="vazir" w:cs="B Nazanin" w:hint="cs"/>
          <w:color w:val="404040"/>
          <w:sz w:val="26"/>
          <w:szCs w:val="26"/>
          <w:rtl/>
        </w:rPr>
        <w:t xml:space="preserve">مورد </w:t>
      </w:r>
      <w:r w:rsidR="00E77873" w:rsidRPr="00E77873">
        <w:rPr>
          <w:rFonts w:ascii="vazir" w:hAnsi="vazir" w:cs="B Nazanin"/>
          <w:color w:val="404040"/>
          <w:sz w:val="26"/>
          <w:szCs w:val="26"/>
          <w:rtl/>
        </w:rPr>
        <w:t>بررسی گردید که از این تعداد 9 طرح مصوب و 34 طرح مصوب مشروط</w:t>
      </w:r>
      <w:r w:rsidR="004459CB">
        <w:rPr>
          <w:rFonts w:ascii="vazir" w:hAnsi="vazir" w:cs="B Nazanin" w:hint="cs"/>
          <w:color w:val="404040"/>
          <w:sz w:val="26"/>
          <w:szCs w:val="26"/>
          <w:rtl/>
        </w:rPr>
        <w:t xml:space="preserve"> اعلام شد.</w:t>
      </w:r>
      <w:r w:rsidR="00E77873" w:rsidRPr="00E77873">
        <w:rPr>
          <w:rFonts w:ascii="vazir" w:hAnsi="vazir" w:cs="B Nazanin"/>
          <w:color w:val="404040"/>
          <w:sz w:val="26"/>
          <w:szCs w:val="26"/>
          <w:rtl/>
        </w:rPr>
        <w:t xml:space="preserve"> ضمنا یک طرح بدلیل عدم حضور نماینده و یک طرح بدلیل هزینه زیرسقف از دستور جلسه خارج گردید. از میان گرنت ها 9 مورد مصوب ،3 مورد مشروط به تایید داور و دو مورد بدلیل عدم حضور نماینده از دستور جلسه خارج شد</w:t>
      </w:r>
      <w:r w:rsidR="00E77873" w:rsidRPr="00E77873">
        <w:rPr>
          <w:rFonts w:ascii="vazir" w:hAnsi="vazir" w:cs="B Nazanin"/>
          <w:color w:val="404040"/>
          <w:sz w:val="26"/>
          <w:szCs w:val="26"/>
        </w:rPr>
        <w:t xml:space="preserve"> </w:t>
      </w:r>
      <w:r w:rsidR="00E77873">
        <w:rPr>
          <w:rFonts w:ascii="vazir" w:hAnsi="vazir" w:cs="B Nazanin" w:hint="cs"/>
          <w:color w:val="404040"/>
          <w:sz w:val="26"/>
          <w:szCs w:val="26"/>
          <w:rtl/>
        </w:rPr>
        <w:t>.</w:t>
      </w:r>
    </w:p>
    <w:sectPr w:rsidR="006F5D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9"/>
    <w:rsid w:val="0016515C"/>
    <w:rsid w:val="004459CB"/>
    <w:rsid w:val="004608C9"/>
    <w:rsid w:val="00585B00"/>
    <w:rsid w:val="005E200E"/>
    <w:rsid w:val="006F5D8A"/>
    <w:rsid w:val="00790A8A"/>
    <w:rsid w:val="007945BB"/>
    <w:rsid w:val="007D25AD"/>
    <w:rsid w:val="00A45FD3"/>
    <w:rsid w:val="00B272B4"/>
    <w:rsid w:val="00C32BF5"/>
    <w:rsid w:val="00CD136E"/>
    <w:rsid w:val="00CF4BB9"/>
    <w:rsid w:val="00E57F39"/>
    <w:rsid w:val="00E77873"/>
    <w:rsid w:val="00E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F32E"/>
  <w15:chartTrackingRefBased/>
  <w15:docId w15:val="{63C9D223-22C3-402B-A7ED-0428CD56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نسرین صفدری</dc:creator>
  <cp:keywords/>
  <dc:description/>
  <cp:lastModifiedBy>نسرین صفدری</cp:lastModifiedBy>
  <cp:revision>14</cp:revision>
  <cp:lastPrinted>2025-05-31T07:58:00Z</cp:lastPrinted>
  <dcterms:created xsi:type="dcterms:W3CDTF">2025-05-31T07:10:00Z</dcterms:created>
  <dcterms:modified xsi:type="dcterms:W3CDTF">2025-05-31T08:01:00Z</dcterms:modified>
</cp:coreProperties>
</file>